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98C" w:rsidRDefault="008C298C" w:rsidP="00D818D0">
      <w:pPr>
        <w:shd w:val="clear" w:color="auto" w:fill="FFFFFF"/>
        <w:spacing w:before="360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8C298C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48"/>
          <w:szCs w:val="48"/>
          <w:lang w:eastAsia="ru-RU"/>
        </w:rPr>
        <w:drawing>
          <wp:inline distT="0" distB="0" distL="0" distR="0">
            <wp:extent cx="5644900" cy="3415665"/>
            <wp:effectExtent l="0" t="0" r="0" b="0"/>
            <wp:docPr id="1" name="Рисунок 1" descr="C:\Users\borodinatv.CITY\Downloads\34283858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odinatv.CITY\Downloads\342838589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67" cy="348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136A" w:rsidRPr="0063136A" w:rsidRDefault="0063136A" w:rsidP="00D818D0">
      <w:pPr>
        <w:shd w:val="clear" w:color="auto" w:fill="FFFFFF"/>
        <w:spacing w:before="360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63136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Противодействие нелегальной занятости</w:t>
      </w:r>
    </w:p>
    <w:p w:rsidR="0063136A" w:rsidRPr="0063136A" w:rsidRDefault="0063136A" w:rsidP="0063136A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313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Нелегальная занятость и ее влияние на жизнь конкретного работника и работодателя</w:t>
      </w:r>
    </w:p>
    <w:p w:rsidR="0063136A" w:rsidRPr="0063136A" w:rsidRDefault="0063136A" w:rsidP="006313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63136A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Нелегальная занятость (или «теневая», «серая» занятость) — это вид занятости, когда факт установления трудовых отношений между работником и работодателем отсутствует.</w:t>
      </w:r>
    </w:p>
    <w:p w:rsidR="0063136A" w:rsidRPr="0063136A" w:rsidRDefault="0063136A" w:rsidP="006313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818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Риски </w:t>
      </w:r>
      <w:r w:rsidRPr="006313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 </w:t>
      </w:r>
      <w:r w:rsidRPr="00D818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работника</w:t>
      </w:r>
      <w:r w:rsidRPr="006313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неоплаченные больничные и отпуска;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отсутствие доплаты за работу в ночное время, за сверхурочную работу, в праздничные дни;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отсутствие расчета при увольнении;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отсутствие гарантии сохранения рабочего места на случай болезни, декретного отпуска, отпуска по уходу за ребенком;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отказ в получении банковского кредита или визы;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отказ в расследовании несчастного случая на производстве;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отсутствие права на страховую пенсию при достижении пенсионного возраста и др.</w:t>
      </w:r>
    </w:p>
    <w:p w:rsidR="0063136A" w:rsidRPr="0063136A" w:rsidRDefault="0063136A" w:rsidP="006313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818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</w:t>
      </w:r>
      <w:r w:rsidRPr="006313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выявлен</w:t>
      </w:r>
      <w:r w:rsidRPr="00D818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ии фактов</w:t>
      </w:r>
      <w:r w:rsidRPr="006313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теневой занятости работодателя могут привлечь: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к административной ответственности в соответствии с Кодексом Российской Федерации об административных правонарушениях (ст. 5.27);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к налоговой ответственности;</w:t>
      </w:r>
    </w:p>
    <w:p w:rsidR="0063136A" w:rsidRPr="00D818D0" w:rsidRDefault="0063136A" w:rsidP="00D818D0">
      <w:pPr>
        <w:pStyle w:val="a5"/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к уголовной ответственности (ст. 199.1 УК РФ).</w:t>
      </w:r>
    </w:p>
    <w:p w:rsidR="0063136A" w:rsidRPr="0063136A" w:rsidRDefault="0063136A" w:rsidP="006313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63136A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Кроме того, работодатели, уличенные в содействии нелегальной занятости, попадут в специальный открытый реестр недобросовестных работодателей. Реестр функционирует на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официальном </w:t>
      </w:r>
      <w:r w:rsidRPr="0063136A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сайте </w:t>
      </w:r>
      <w:r w:rsid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Роструда </w:t>
      </w:r>
      <w:r w:rsidRPr="0063136A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 1 января 2025 года</w:t>
      </w:r>
      <w:r w:rsid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(</w:t>
      </w:r>
      <w:hyperlink r:id="rId7" w:history="1">
        <w:r w:rsidR="00D818D0" w:rsidRPr="00277BA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https://rostrud.gov.ru/</w:t>
        </w:r>
      </w:hyperlink>
      <w:r w:rsidR="00D818D0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)</w:t>
      </w:r>
      <w:r w:rsidRPr="0063136A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63136A" w:rsidRPr="0063136A" w:rsidRDefault="0063136A" w:rsidP="0063136A">
      <w:pPr>
        <w:jc w:val="both"/>
        <w:rPr>
          <w:rFonts w:ascii="Times New Roman" w:hAnsi="Times New Roman" w:cs="Times New Roman"/>
          <w:sz w:val="24"/>
          <w:szCs w:val="24"/>
        </w:rPr>
      </w:pPr>
      <w:r w:rsidRPr="0063136A">
        <w:rPr>
          <w:rFonts w:ascii="Times New Roman" w:hAnsi="Times New Roman" w:cs="Times New Roman"/>
          <w:color w:val="153553"/>
          <w:sz w:val="24"/>
          <w:szCs w:val="24"/>
        </w:rPr>
        <w:t>Рабочая группа межведомственной комиссии по противодействию нелегальной занятости городского округа г. Липецк, тел</w:t>
      </w:r>
      <w:r w:rsidRPr="0063136A">
        <w:rPr>
          <w:rFonts w:ascii="Times New Roman" w:hAnsi="Times New Roman" w:cs="Times New Roman"/>
          <w:sz w:val="24"/>
          <w:szCs w:val="24"/>
        </w:rPr>
        <w:t xml:space="preserve">. </w:t>
      </w:r>
      <w:r w:rsidRPr="0063136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23-91-27</w:t>
      </w:r>
      <w:r w:rsidR="00D818D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;</w:t>
      </w:r>
      <w:r w:rsidRPr="0063136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23-91-14</w:t>
      </w:r>
      <w:r w:rsidRPr="0063136A">
        <w:rPr>
          <w:rFonts w:ascii="Times New Roman" w:hAnsi="Times New Roman" w:cs="Times New Roman"/>
          <w:sz w:val="24"/>
          <w:szCs w:val="24"/>
        </w:rPr>
        <w:t>.</w:t>
      </w:r>
    </w:p>
    <w:p w:rsidR="00FE4C7F" w:rsidRPr="0063136A" w:rsidRDefault="00FE4C7F">
      <w:pPr>
        <w:rPr>
          <w:b/>
        </w:rPr>
      </w:pPr>
    </w:p>
    <w:sectPr w:rsidR="00FE4C7F" w:rsidRPr="0063136A" w:rsidSect="00465DE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47B"/>
    <w:multiLevelType w:val="hybridMultilevel"/>
    <w:tmpl w:val="0AF0D6D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E1615"/>
    <w:multiLevelType w:val="multilevel"/>
    <w:tmpl w:val="9D0E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72021"/>
    <w:multiLevelType w:val="multilevel"/>
    <w:tmpl w:val="755C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E5"/>
    <w:rsid w:val="00465DE1"/>
    <w:rsid w:val="0063136A"/>
    <w:rsid w:val="008C298C"/>
    <w:rsid w:val="00BE3FA8"/>
    <w:rsid w:val="00D818D0"/>
    <w:rsid w:val="00E80FE5"/>
    <w:rsid w:val="00FE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3385A-E907-478D-B631-4FD85999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818D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818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5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5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ostrud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1C01B-3C40-4456-8A86-FA85C5BD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Бородина</dc:creator>
  <cp:keywords/>
  <dc:description/>
  <cp:lastModifiedBy>Татьяна В. Бородина</cp:lastModifiedBy>
  <cp:revision>5</cp:revision>
  <cp:lastPrinted>2025-11-18T07:00:00Z</cp:lastPrinted>
  <dcterms:created xsi:type="dcterms:W3CDTF">2025-11-18T06:23:00Z</dcterms:created>
  <dcterms:modified xsi:type="dcterms:W3CDTF">2025-11-18T07:00:00Z</dcterms:modified>
</cp:coreProperties>
</file>